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FB" w:rsidRDefault="00F85658" w:rsidP="00F85658">
      <w:pPr>
        <w:jc w:val="both"/>
        <w:rPr>
          <w:rStyle w:val="Kiemels2"/>
          <w:rFonts w:ascii="Arial" w:hAnsi="Arial" w:cs="Arial"/>
          <w:color w:val="333333"/>
          <w:shd w:val="clear" w:color="auto" w:fill="F2F2F2"/>
        </w:rPr>
      </w:pPr>
      <w:r w:rsidRPr="00F85658">
        <w:rPr>
          <w:rStyle w:val="Kiemels2"/>
          <w:rFonts w:ascii="Arial" w:hAnsi="Arial" w:cs="Arial"/>
          <w:color w:val="333333"/>
          <w:shd w:val="clear" w:color="auto" w:fill="F2F2F2"/>
        </w:rPr>
        <w:t xml:space="preserve">2.4. </w:t>
      </w:r>
      <w:proofErr w:type="gramStart"/>
      <w:r w:rsidRPr="00F85658">
        <w:rPr>
          <w:rStyle w:val="Kiemels2"/>
          <w:rFonts w:ascii="Arial" w:hAnsi="Arial" w:cs="Arial"/>
          <w:color w:val="333333"/>
          <w:shd w:val="clear" w:color="auto" w:fill="F2F2F2"/>
        </w:rPr>
        <w:t xml:space="preserve">Államigazgatási, önkormányzati, és egyéb hatósági ügyekben </w:t>
      </w:r>
      <w:proofErr w:type="spellStart"/>
      <w:r w:rsidRPr="00F85658">
        <w:rPr>
          <w:rStyle w:val="Kiemels2"/>
          <w:rFonts w:ascii="Arial" w:hAnsi="Arial" w:cs="Arial"/>
          <w:color w:val="333333"/>
          <w:shd w:val="clear" w:color="auto" w:fill="F2F2F2"/>
        </w:rPr>
        <w:t>ügyfajtánként</w:t>
      </w:r>
      <w:proofErr w:type="spellEnd"/>
      <w:r w:rsidRPr="00F85658">
        <w:rPr>
          <w:rStyle w:val="Kiemels2"/>
          <w:rFonts w:ascii="Arial" w:hAnsi="Arial" w:cs="Arial"/>
          <w:color w:val="333333"/>
          <w:shd w:val="clear" w:color="auto" w:fill="F2F2F2"/>
        </w:rPr>
        <w:t xml:space="preserve"> és </w:t>
      </w:r>
      <w:proofErr w:type="spellStart"/>
      <w:r w:rsidRPr="00F85658">
        <w:rPr>
          <w:rStyle w:val="Kiemels2"/>
          <w:rFonts w:ascii="Arial" w:hAnsi="Arial" w:cs="Arial"/>
          <w:color w:val="333333"/>
          <w:shd w:val="clear" w:color="auto" w:fill="F2F2F2"/>
        </w:rPr>
        <w:t>eljárástípusonként</w:t>
      </w:r>
      <w:proofErr w:type="spellEnd"/>
      <w:r w:rsidRPr="00F85658">
        <w:rPr>
          <w:rStyle w:val="Kiemels2"/>
          <w:rFonts w:ascii="Arial" w:hAnsi="Arial" w:cs="Arial"/>
          <w:color w:val="333333"/>
          <w:shd w:val="clear" w:color="auto" w:fill="F2F2F2"/>
        </w:rPr>
        <w:t xml:space="preserve"> a hatáskörrel rendelkező szerv megnevezése, hatáskör gyakorlásának átruházása esetén a ténylegesen eljáró szerv megnevezése, illetékességi területe, az ügyintézéshez szükséges dokumentumok, okmányok, eljárási illetékek (igazgatási szolgáltatási díjak) meghatározása, alapvető eljárási szabályok, az eljárást megindító irat benyújtásának módja (helye, ideje), ügyfélfogadás ideje, az ügyintézés határideje (elintézési, fellebbezési határidő), az ügyek intézését segítő útmutatók, az ügymenetre vonatkozó tájékoztatás</w:t>
      </w:r>
      <w:proofErr w:type="gramEnd"/>
      <w:r w:rsidRPr="00F85658">
        <w:rPr>
          <w:rStyle w:val="Kiemels2"/>
          <w:rFonts w:ascii="Arial" w:hAnsi="Arial" w:cs="Arial"/>
          <w:color w:val="333333"/>
          <w:shd w:val="clear" w:color="auto" w:fill="F2F2F2"/>
        </w:rPr>
        <w:t xml:space="preserve"> </w:t>
      </w:r>
      <w:proofErr w:type="gramStart"/>
      <w:r w:rsidRPr="00F85658">
        <w:rPr>
          <w:rStyle w:val="Kiemels2"/>
          <w:rFonts w:ascii="Arial" w:hAnsi="Arial" w:cs="Arial"/>
          <w:color w:val="333333"/>
          <w:shd w:val="clear" w:color="auto" w:fill="F2F2F2"/>
        </w:rPr>
        <w:t>és</w:t>
      </w:r>
      <w:proofErr w:type="gramEnd"/>
      <w:r w:rsidRPr="00F85658">
        <w:rPr>
          <w:rStyle w:val="Kiemels2"/>
          <w:rFonts w:ascii="Arial" w:hAnsi="Arial" w:cs="Arial"/>
          <w:color w:val="333333"/>
          <w:shd w:val="clear" w:color="auto" w:fill="F2F2F2"/>
        </w:rPr>
        <w:t xml:space="preserve"> az ügyintézéshez használt letölthető formanyomtatványok, az igénybe vehető elektronikus programok elérése, időpontfoglalás, az ügytípusokhoz kapcsolódó jogszabályok jegyzéke, tájékoztatás az ügyfelet megillető jogokról és az ügyfelet terhelő kötelezettségekről:</w:t>
      </w:r>
    </w:p>
    <w:p w:rsidR="00F85658" w:rsidRDefault="00F85658" w:rsidP="00F85658">
      <w:pPr>
        <w:jc w:val="both"/>
        <w:rPr>
          <w:rStyle w:val="Kiemels2"/>
          <w:rFonts w:ascii="Arial" w:hAnsi="Arial" w:cs="Arial"/>
          <w:color w:val="333333"/>
          <w:shd w:val="clear" w:color="auto" w:fill="F2F2F2"/>
        </w:rPr>
      </w:pPr>
    </w:p>
    <w:p w:rsidR="00F85658" w:rsidRPr="002871F1" w:rsidRDefault="002871F1" w:rsidP="00F85658">
      <w:pPr>
        <w:jc w:val="both"/>
        <w:rPr>
          <w:rStyle w:val="Kiemels2"/>
          <w:rFonts w:cstheme="minorHAnsi"/>
          <w:b w:val="0"/>
          <w:caps/>
          <w:color w:val="333333"/>
          <w:shd w:val="clear" w:color="auto" w:fill="F2F2F2"/>
        </w:rPr>
      </w:pPr>
      <w:r w:rsidRPr="002871F1">
        <w:rPr>
          <w:rStyle w:val="Kiemels2"/>
          <w:rFonts w:cstheme="minorHAnsi"/>
          <w:b w:val="0"/>
          <w:caps/>
          <w:color w:val="333333"/>
          <w:shd w:val="clear" w:color="auto" w:fill="F2F2F2"/>
        </w:rPr>
        <w:t>Népjóléti osztály</w:t>
      </w:r>
    </w:p>
    <w:p w:rsidR="00F85658" w:rsidRPr="002871F1" w:rsidRDefault="00F85658" w:rsidP="00F85658">
      <w:pPr>
        <w:jc w:val="both"/>
        <w:rPr>
          <w:rFonts w:cstheme="minorHAnsi"/>
          <w:color w:val="333333"/>
          <w:shd w:val="clear" w:color="auto" w:fill="F2F2F2"/>
        </w:rPr>
      </w:pPr>
      <w:r w:rsidRPr="002871F1">
        <w:rPr>
          <w:rFonts w:cstheme="minorHAnsi"/>
          <w:color w:val="333333"/>
          <w:shd w:val="clear" w:color="auto" w:fill="F2F2F2"/>
        </w:rPr>
        <w:t>ADÓ NYOMTATVÁNYOK</w:t>
      </w:r>
    </w:p>
    <w:p w:rsidR="00F85658" w:rsidRPr="002871F1" w:rsidRDefault="00F85658" w:rsidP="00F85658">
      <w:pPr>
        <w:pStyle w:val="NormlWeb"/>
        <w:rPr>
          <w:rFonts w:asciiTheme="minorHAnsi" w:hAnsiTheme="minorHAnsi" w:cstheme="minorHAnsi"/>
          <w:sz w:val="22"/>
          <w:szCs w:val="22"/>
        </w:rPr>
      </w:pPr>
      <w:r w:rsidRPr="002871F1">
        <w:rPr>
          <w:rFonts w:asciiTheme="minorHAnsi" w:hAnsiTheme="minorHAnsi" w:cstheme="minorHAnsi"/>
          <w:sz w:val="22"/>
          <w:szCs w:val="22"/>
        </w:rPr>
        <w:t>Az adónyomtatványok a jogszabályban előírtak szerint az E-önkormányzat oldalán érhetőek el:</w:t>
      </w:r>
    </w:p>
    <w:p w:rsidR="00F85658" w:rsidRPr="002871F1" w:rsidRDefault="00F85658" w:rsidP="00F85658">
      <w:pPr>
        <w:pStyle w:val="NormlWeb"/>
        <w:rPr>
          <w:rFonts w:asciiTheme="minorHAnsi" w:hAnsiTheme="minorHAnsi" w:cstheme="minorHAnsi"/>
          <w:sz w:val="22"/>
          <w:szCs w:val="22"/>
        </w:rPr>
      </w:pPr>
      <w:hyperlink r:id="rId4" w:history="1">
        <w:r w:rsidRPr="002871F1">
          <w:rPr>
            <w:rStyle w:val="Hiperhivatkozs"/>
            <w:rFonts w:asciiTheme="minorHAnsi" w:hAnsiTheme="minorHAnsi" w:cstheme="minorHAnsi"/>
            <w:sz w:val="22"/>
            <w:szCs w:val="22"/>
          </w:rPr>
          <w:t>https://ohp-20.asp.lgov.hu/nyitolap</w:t>
        </w:r>
      </w:hyperlink>
    </w:p>
    <w:p w:rsidR="00F85658" w:rsidRPr="002871F1" w:rsidRDefault="002871F1" w:rsidP="00F85658">
      <w:pPr>
        <w:jc w:val="both"/>
        <w:rPr>
          <w:rFonts w:cstheme="minorHAnsi"/>
        </w:rPr>
      </w:pPr>
      <w:r w:rsidRPr="002871F1">
        <w:rPr>
          <w:rFonts w:cstheme="minorHAnsi"/>
        </w:rPr>
        <w:t>FAKIVÁGÁS</w:t>
      </w:r>
    </w:p>
    <w:p w:rsidR="002871F1" w:rsidRPr="002871F1" w:rsidRDefault="002871F1" w:rsidP="00F85658">
      <w:pPr>
        <w:jc w:val="both"/>
        <w:rPr>
          <w:rFonts w:cstheme="minorHAnsi"/>
        </w:rPr>
      </w:pPr>
      <w:r w:rsidRPr="002871F1">
        <w:rPr>
          <w:rFonts w:cstheme="minorHAnsi"/>
        </w:rPr>
        <w:t>BIRTOKVÉDELEM</w:t>
      </w:r>
    </w:p>
    <w:p w:rsidR="002871F1" w:rsidRPr="002871F1" w:rsidRDefault="002871F1" w:rsidP="00F85658">
      <w:pPr>
        <w:jc w:val="both"/>
        <w:rPr>
          <w:rFonts w:cstheme="minorHAnsi"/>
        </w:rPr>
      </w:pPr>
      <w:r w:rsidRPr="002871F1">
        <w:rPr>
          <w:rFonts w:cstheme="minorHAnsi"/>
        </w:rPr>
        <w:t>ÁLLATTARTÁSI ÜGYEK</w:t>
      </w:r>
    </w:p>
    <w:p w:rsidR="002871F1" w:rsidRPr="002871F1" w:rsidRDefault="002871F1" w:rsidP="002871F1">
      <w:pPr>
        <w:rPr>
          <w:rFonts w:cstheme="minorHAnsi"/>
          <w:bCs/>
        </w:rPr>
      </w:pPr>
      <w:r w:rsidRPr="002871F1">
        <w:rPr>
          <w:rFonts w:cstheme="minorHAnsi"/>
          <w:bCs/>
        </w:rPr>
        <w:t>ANYAKÖNYVI OKIRATOK KIÁLLÍTÁSA</w:t>
      </w:r>
    </w:p>
    <w:p w:rsidR="002871F1" w:rsidRPr="00F85658" w:rsidRDefault="002871F1" w:rsidP="00F85658">
      <w:pPr>
        <w:jc w:val="both"/>
      </w:pPr>
    </w:p>
    <w:sectPr w:rsidR="002871F1" w:rsidRPr="00F85658" w:rsidSect="002A1B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New Roman PSMT"/>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20002A87" w:usb1="00000000" w:usb2="00000000"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01350"/>
    <w:rsid w:val="0002078F"/>
    <w:rsid w:val="002871F1"/>
    <w:rsid w:val="002A1BFB"/>
    <w:rsid w:val="002B2C74"/>
    <w:rsid w:val="00601350"/>
    <w:rsid w:val="0066111C"/>
    <w:rsid w:val="00A13FC3"/>
    <w:rsid w:val="00B70F82"/>
    <w:rsid w:val="00BE29F2"/>
    <w:rsid w:val="00F85658"/>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2078F"/>
  </w:style>
  <w:style w:type="paragraph" w:styleId="Cmsor1">
    <w:name w:val="heading 1"/>
    <w:basedOn w:val="Norml"/>
    <w:link w:val="Cmsor1Char"/>
    <w:uiPriority w:val="9"/>
    <w:qFormat/>
    <w:rsid w:val="000207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0207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02078F"/>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link w:val="Cmsor4Char"/>
    <w:uiPriority w:val="9"/>
    <w:semiHidden/>
    <w:unhideWhenUsed/>
    <w:qFormat/>
    <w:rsid w:val="0002078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02078F"/>
    <w:rPr>
      <w:rFonts w:asciiTheme="majorHAnsi" w:eastAsiaTheme="majorEastAsia" w:hAnsiTheme="majorHAnsi" w:cstheme="majorBidi"/>
      <w:b/>
      <w:bCs/>
      <w:color w:val="365F91" w:themeColor="accent1" w:themeShade="BF"/>
      <w:sz w:val="28"/>
      <w:szCs w:val="28"/>
    </w:rPr>
  </w:style>
  <w:style w:type="character" w:customStyle="1" w:styleId="Cmsor2Char">
    <w:name w:val="Címsor 2 Char"/>
    <w:basedOn w:val="Bekezdsalapbettpusa"/>
    <w:link w:val="Cmsor2"/>
    <w:uiPriority w:val="9"/>
    <w:semiHidden/>
    <w:rsid w:val="0002078F"/>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semiHidden/>
    <w:rsid w:val="0002078F"/>
    <w:rPr>
      <w:rFonts w:asciiTheme="majorHAnsi" w:eastAsiaTheme="majorEastAsia" w:hAnsiTheme="majorHAnsi" w:cstheme="majorBidi"/>
      <w:b/>
      <w:bCs/>
      <w:color w:val="4F81BD" w:themeColor="accent1"/>
    </w:rPr>
  </w:style>
  <w:style w:type="character" w:customStyle="1" w:styleId="Cmsor4Char">
    <w:name w:val="Címsor 4 Char"/>
    <w:basedOn w:val="Bekezdsalapbettpusa"/>
    <w:link w:val="Cmsor4"/>
    <w:uiPriority w:val="9"/>
    <w:semiHidden/>
    <w:rsid w:val="0002078F"/>
    <w:rPr>
      <w:rFonts w:asciiTheme="majorHAnsi" w:eastAsiaTheme="majorEastAsia" w:hAnsiTheme="majorHAnsi" w:cstheme="majorBidi"/>
      <w:b/>
      <w:bCs/>
      <w:i/>
      <w:iCs/>
      <w:color w:val="4F81BD" w:themeColor="accent1"/>
    </w:rPr>
  </w:style>
  <w:style w:type="character" w:styleId="Kiemels2">
    <w:name w:val="Strong"/>
    <w:basedOn w:val="Bekezdsalapbettpusa"/>
    <w:uiPriority w:val="22"/>
    <w:qFormat/>
    <w:rsid w:val="0002078F"/>
    <w:rPr>
      <w:b/>
      <w:bCs/>
    </w:rPr>
  </w:style>
  <w:style w:type="character" w:styleId="Kiemels">
    <w:name w:val="Emphasis"/>
    <w:basedOn w:val="Bekezdsalapbettpusa"/>
    <w:uiPriority w:val="20"/>
    <w:qFormat/>
    <w:rsid w:val="0002078F"/>
    <w:rPr>
      <w:i/>
      <w:iCs/>
    </w:rPr>
  </w:style>
  <w:style w:type="paragraph" w:styleId="Nincstrkz">
    <w:name w:val="No Spacing"/>
    <w:uiPriority w:val="1"/>
    <w:qFormat/>
    <w:rsid w:val="0002078F"/>
    <w:pPr>
      <w:spacing w:after="0" w:line="240" w:lineRule="auto"/>
    </w:pPr>
  </w:style>
  <w:style w:type="paragraph" w:styleId="Listaszerbekezds">
    <w:name w:val="List Paragraph"/>
    <w:basedOn w:val="Norml"/>
    <w:uiPriority w:val="34"/>
    <w:qFormat/>
    <w:rsid w:val="0002078F"/>
    <w:pPr>
      <w:ind w:left="720"/>
      <w:contextualSpacing/>
    </w:pPr>
  </w:style>
  <w:style w:type="paragraph" w:customStyle="1" w:styleId="2szint">
    <w:name w:val="2. szint"/>
    <w:basedOn w:val="Norml"/>
    <w:link w:val="2szintChar"/>
    <w:qFormat/>
    <w:rsid w:val="0002078F"/>
    <w:pPr>
      <w:autoSpaceDE w:val="0"/>
      <w:autoSpaceDN w:val="0"/>
      <w:adjustRightInd w:val="0"/>
      <w:spacing w:after="0" w:line="240" w:lineRule="auto"/>
      <w:jc w:val="both"/>
      <w:outlineLvl w:val="1"/>
    </w:pPr>
    <w:rPr>
      <w:rFonts w:cs="Arial"/>
      <w:i/>
    </w:rPr>
  </w:style>
  <w:style w:type="character" w:customStyle="1" w:styleId="2szintChar">
    <w:name w:val="2. szint Char"/>
    <w:basedOn w:val="Bekezdsalapbettpusa"/>
    <w:link w:val="2szint"/>
    <w:rsid w:val="0002078F"/>
    <w:rPr>
      <w:rFonts w:cs="Arial"/>
      <w:i/>
    </w:rPr>
  </w:style>
  <w:style w:type="character" w:styleId="Hiperhivatkozs">
    <w:name w:val="Hyperlink"/>
    <w:basedOn w:val="Bekezdsalapbettpusa"/>
    <w:uiPriority w:val="99"/>
    <w:semiHidden/>
    <w:unhideWhenUsed/>
    <w:rsid w:val="00F85658"/>
    <w:rPr>
      <w:color w:val="0000FF"/>
      <w:u w:val="single"/>
    </w:rPr>
  </w:style>
  <w:style w:type="paragraph" w:styleId="NormlWeb">
    <w:name w:val="Normal (Web)"/>
    <w:basedOn w:val="Norml"/>
    <w:uiPriority w:val="99"/>
    <w:semiHidden/>
    <w:unhideWhenUsed/>
    <w:rsid w:val="00F85658"/>
    <w:pPr>
      <w:spacing w:before="100" w:beforeAutospacing="1" w:after="100" w:afterAutospacing="1" w:line="240" w:lineRule="auto"/>
    </w:pPr>
    <w:rPr>
      <w:rFonts w:ascii="Times New Roman" w:hAnsi="Times New Roman" w:cs="Times New Roman"/>
      <w:sz w:val="24"/>
      <w:szCs w:val="24"/>
      <w:lang w:eastAsia="hu-HU"/>
    </w:rPr>
  </w:style>
</w:styles>
</file>

<file path=word/webSettings.xml><?xml version="1.0" encoding="utf-8"?>
<w:webSettings xmlns:r="http://schemas.openxmlformats.org/officeDocument/2006/relationships" xmlns:w="http://schemas.openxmlformats.org/wordprocessingml/2006/main">
  <w:divs>
    <w:div w:id="746145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hp-20.asp.lgov.hu/nyitolap"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148</Words>
  <Characters>1025</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kelene_eva</dc:creator>
  <cp:lastModifiedBy>kelene_eva</cp:lastModifiedBy>
  <cp:revision>2</cp:revision>
  <dcterms:created xsi:type="dcterms:W3CDTF">2022-02-08T08:54:00Z</dcterms:created>
  <dcterms:modified xsi:type="dcterms:W3CDTF">2022-02-08T09:13:00Z</dcterms:modified>
</cp:coreProperties>
</file>