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6E" w:rsidRPr="00982A20" w:rsidRDefault="00E71AEE">
      <w:pPr>
        <w:pStyle w:val="Szvegtrzs"/>
        <w:spacing w:after="0" w:line="240" w:lineRule="auto"/>
        <w:jc w:val="center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Mohácsi Önkormányzat Képviselő-testületének 1/2021 (I.11.) önkormányzati rendelete</w:t>
      </w:r>
    </w:p>
    <w:p w:rsidR="00AC506E" w:rsidRPr="00982A20" w:rsidRDefault="00E71AEE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982A20">
        <w:rPr>
          <w:rFonts w:cs="Times New Roman"/>
          <w:b/>
          <w:bCs/>
          <w:sz w:val="22"/>
          <w:szCs w:val="22"/>
        </w:rPr>
        <w:t>az</w:t>
      </w:r>
      <w:proofErr w:type="gramEnd"/>
      <w:r w:rsidRPr="00982A20">
        <w:rPr>
          <w:rFonts w:cs="Times New Roman"/>
          <w:b/>
          <w:bCs/>
          <w:sz w:val="22"/>
          <w:szCs w:val="22"/>
        </w:rPr>
        <w:t xml:space="preserve"> intézményi gyermekétkeztetés térítés</w:t>
      </w:r>
      <w:bookmarkStart w:id="0" w:name="_GoBack"/>
      <w:bookmarkEnd w:id="0"/>
      <w:r w:rsidRPr="00982A20">
        <w:rPr>
          <w:rFonts w:cs="Times New Roman"/>
          <w:b/>
          <w:bCs/>
          <w:sz w:val="22"/>
          <w:szCs w:val="22"/>
        </w:rPr>
        <w:t>i díjairól és az annak alapjául szolgáló nyersanyagnormáról</w:t>
      </w:r>
    </w:p>
    <w:p w:rsidR="00982A20" w:rsidRPr="00982A20" w:rsidRDefault="00982A20" w:rsidP="00982A20">
      <w:pPr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 xml:space="preserve">(Egységes szerkezetben a módosításáról szóló </w:t>
      </w:r>
      <w:r w:rsidRPr="00982A20">
        <w:rPr>
          <w:rFonts w:cs="Times New Roman"/>
          <w:b/>
          <w:bCs/>
          <w:sz w:val="22"/>
          <w:szCs w:val="22"/>
        </w:rPr>
        <w:t xml:space="preserve">2/2022.(II.16.) </w:t>
      </w:r>
      <w:proofErr w:type="spellStart"/>
      <w:r w:rsidRPr="00982A20">
        <w:rPr>
          <w:rFonts w:cs="Times New Roman"/>
          <w:b/>
          <w:bCs/>
          <w:sz w:val="22"/>
          <w:szCs w:val="22"/>
        </w:rPr>
        <w:t>ör-rel</w:t>
      </w:r>
      <w:proofErr w:type="spellEnd"/>
      <w:r w:rsidRPr="00982A20">
        <w:rPr>
          <w:rFonts w:cs="Times New Roman"/>
          <w:b/>
          <w:bCs/>
          <w:sz w:val="22"/>
          <w:szCs w:val="22"/>
        </w:rPr>
        <w:t>)</w:t>
      </w:r>
    </w:p>
    <w:p w:rsidR="00AC506E" w:rsidRPr="00982A20" w:rsidRDefault="00E71AEE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 xml:space="preserve">Az Alaptörvény 32. cikk (1) bekezdésének </w:t>
      </w:r>
      <w:proofErr w:type="gramStart"/>
      <w:r w:rsidRPr="00982A20">
        <w:rPr>
          <w:rFonts w:cs="Times New Roman"/>
          <w:sz w:val="22"/>
          <w:szCs w:val="22"/>
        </w:rPr>
        <w:t>a.</w:t>
      </w:r>
      <w:proofErr w:type="gramEnd"/>
      <w:r w:rsidRPr="00982A20">
        <w:rPr>
          <w:rFonts w:cs="Times New Roman"/>
          <w:sz w:val="22"/>
          <w:szCs w:val="22"/>
        </w:rPr>
        <w:t>) pontjában biztosított eredeti jogalkotói, valamint a katasztrófavédelemről és a hozzá kapcsolódó egyes törvények módosításáról szóló 2011.évi CXXVIII. törvény 46. § (4) bekezdésében foglalt hatáskörében eljárva Mohács Város Polgármestere Mohács Város Képviselő-testületének a Magyarország helyi önkormányzatairól szóló 2011. évi CLXXXIX. törvény 13. § (1) bekezdésében meghatározott feladatkörében eljárva, a gyermekek védelméről és a gyámügyi igazgatásról szóló 1997. évi XXXI. törvény (továbbiakban: Gyvt.) 29. § (1) bekezdésében, 151. § (2f) bekezdésében kapott felhatalmazás alapján, a Gyvt. 151. § (2c) bekezdésében meghatározott feladatkörében eljárva a következőket rendeli el:</w:t>
      </w:r>
    </w:p>
    <w:p w:rsidR="00AC506E" w:rsidRPr="00982A20" w:rsidRDefault="00E71AEE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1. Általános rendelkezések</w:t>
      </w:r>
    </w:p>
    <w:p w:rsidR="00AC506E" w:rsidRPr="00982A20" w:rsidRDefault="00E71AE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1. §</w:t>
      </w:r>
    </w:p>
    <w:p w:rsidR="00AC506E" w:rsidRPr="00982A20" w:rsidRDefault="00E71AE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A rendelet hatály</w:t>
      </w:r>
    </w:p>
    <w:p w:rsidR="00AC506E" w:rsidRPr="00982A20" w:rsidRDefault="00E71AEE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982A20">
        <w:rPr>
          <w:rFonts w:cs="Times New Roman"/>
          <w:i/>
          <w:iCs/>
          <w:sz w:val="22"/>
          <w:szCs w:val="22"/>
        </w:rPr>
        <w:t>a</w:t>
      </w:r>
      <w:proofErr w:type="gramEnd"/>
      <w:r w:rsidRPr="00982A20">
        <w:rPr>
          <w:rFonts w:cs="Times New Roman"/>
          <w:i/>
          <w:iCs/>
          <w:sz w:val="22"/>
          <w:szCs w:val="22"/>
        </w:rPr>
        <w:t>)</w:t>
      </w:r>
      <w:r w:rsidRPr="00982A20">
        <w:rPr>
          <w:rFonts w:cs="Times New Roman"/>
          <w:sz w:val="22"/>
          <w:szCs w:val="22"/>
        </w:rPr>
        <w:tab/>
      </w:r>
      <w:proofErr w:type="spellStart"/>
      <w:r w:rsidRPr="00982A20">
        <w:rPr>
          <w:rFonts w:cs="Times New Roman"/>
          <w:sz w:val="22"/>
          <w:szCs w:val="22"/>
        </w:rPr>
        <w:t>a</w:t>
      </w:r>
      <w:proofErr w:type="spellEnd"/>
      <w:r w:rsidRPr="00982A20">
        <w:rPr>
          <w:rFonts w:cs="Times New Roman"/>
          <w:sz w:val="22"/>
          <w:szCs w:val="22"/>
        </w:rPr>
        <w:t xml:space="preserve"> </w:t>
      </w:r>
      <w:proofErr w:type="spellStart"/>
      <w:r w:rsidRPr="00982A20">
        <w:rPr>
          <w:rFonts w:cs="Times New Roman"/>
          <w:sz w:val="22"/>
          <w:szCs w:val="22"/>
        </w:rPr>
        <w:t>Mohács-Bár-Homorúd-Sátorhely-Székelyszabar</w:t>
      </w:r>
      <w:proofErr w:type="spellEnd"/>
      <w:r w:rsidRPr="00982A20">
        <w:rPr>
          <w:rFonts w:cs="Times New Roman"/>
          <w:sz w:val="22"/>
          <w:szCs w:val="22"/>
        </w:rPr>
        <w:t xml:space="preserve"> Intézményfenntartó Társulás által fenntartott, Mohács Város közigazgatási területén és Mohács Város Önkormányzata tulajdonában lévő ingatlanban működő nevelési-oktatási intézményekben ellátott gyermekekre, és törvényes képviselőikre,</w:t>
      </w:r>
    </w:p>
    <w:p w:rsidR="00AC506E" w:rsidRPr="00982A20" w:rsidRDefault="00E71AEE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i/>
          <w:iCs/>
          <w:sz w:val="22"/>
          <w:szCs w:val="22"/>
        </w:rPr>
        <w:t>b)</w:t>
      </w:r>
      <w:r w:rsidRPr="00982A20">
        <w:rPr>
          <w:rFonts w:cs="Times New Roman"/>
          <w:sz w:val="22"/>
          <w:szCs w:val="22"/>
        </w:rPr>
        <w:tab/>
        <w:t xml:space="preserve">Mohács Város közigazgatási területén a Mohácsi Tankerületi Központ, illetve a Baranya Megyei Szakképzési Centrum (e § </w:t>
      </w:r>
      <w:proofErr w:type="gramStart"/>
      <w:r w:rsidRPr="00982A20">
        <w:rPr>
          <w:rFonts w:cs="Times New Roman"/>
          <w:sz w:val="22"/>
          <w:szCs w:val="22"/>
        </w:rPr>
        <w:t>alkalmazásában</w:t>
      </w:r>
      <w:proofErr w:type="gramEnd"/>
      <w:r w:rsidRPr="00982A20">
        <w:rPr>
          <w:rFonts w:cs="Times New Roman"/>
          <w:sz w:val="22"/>
          <w:szCs w:val="22"/>
        </w:rPr>
        <w:t xml:space="preserve"> a továbbiakban együtt: köznevelési fenntartó) részeként működő nevelési-oktatási intézményben, illetve szakképző intézményben ellátott gyermekekre, és törvényes képviselőikre, valamint</w:t>
      </w:r>
    </w:p>
    <w:p w:rsidR="00AC506E" w:rsidRPr="00982A20" w:rsidRDefault="00E71AEE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i/>
          <w:iCs/>
          <w:sz w:val="22"/>
          <w:szCs w:val="22"/>
        </w:rPr>
        <w:t>c)</w:t>
      </w:r>
      <w:r w:rsidRPr="00982A20">
        <w:rPr>
          <w:rFonts w:cs="Times New Roman"/>
          <w:sz w:val="22"/>
          <w:szCs w:val="22"/>
        </w:rPr>
        <w:tab/>
        <w:t>Mohács Város Önkormányzata Közétkeztetési Ellátó Szervezetére terjed ki.</w:t>
      </w:r>
    </w:p>
    <w:p w:rsidR="00AC506E" w:rsidRPr="00982A20" w:rsidRDefault="00E71AEE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2. Intézményi gyermekétkeztetés ellátása</w:t>
      </w:r>
    </w:p>
    <w:p w:rsidR="00AC506E" w:rsidRPr="00982A20" w:rsidRDefault="00E71AE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1/A. §</w:t>
      </w:r>
    </w:p>
    <w:p w:rsidR="00AC506E" w:rsidRPr="00982A20" w:rsidRDefault="00E71AE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Mohács Város Önkormányzata az intézményi gyermekétkeztetés, Gyvt.-ben valamint a közétkeztetésre vonatkozó táplálkozás-egészségügyi előírásokról szóló 37/2014. (IV.30.) EMMI rendeletben meghatározott diétás étkezés kötelező biztosítására vonatkozó feladat-ellátás érdekében Közétkeztetési Ellátó Szervezet elnevezéssel költségvetési intézményt tart fenn.</w:t>
      </w:r>
    </w:p>
    <w:p w:rsidR="00AC506E" w:rsidRPr="00982A20" w:rsidRDefault="00E71AEE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3. Az étkezési térítési díj</w:t>
      </w:r>
    </w:p>
    <w:p w:rsidR="00AC506E" w:rsidRPr="00982A20" w:rsidRDefault="00E71AE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2. §</w:t>
      </w:r>
    </w:p>
    <w:p w:rsidR="00AC506E" w:rsidRPr="00982A20" w:rsidRDefault="00E71AE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(1)</w:t>
      </w:r>
      <w:r w:rsidRPr="00982A20">
        <w:rPr>
          <w:rStyle w:val="FootnoteAnchor"/>
          <w:rFonts w:cs="Times New Roman"/>
          <w:sz w:val="22"/>
          <w:szCs w:val="22"/>
        </w:rPr>
        <w:footnoteReference w:id="1"/>
      </w:r>
      <w:r w:rsidRPr="00982A20">
        <w:rPr>
          <w:rFonts w:cs="Times New Roman"/>
          <w:sz w:val="22"/>
          <w:szCs w:val="22"/>
        </w:rPr>
        <w:t xml:space="preserve"> A gyermekek napközbeni ellátását biztosító intézményben az alapellátások keretébe tartozó szolgáltatások közül az intézményi gyermekétkeztetésért az önkormányzat intézményi térítési díjat állapít meg. 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(2)</w:t>
      </w:r>
      <w:r w:rsidRPr="00982A20">
        <w:rPr>
          <w:rStyle w:val="FootnoteAnchor"/>
          <w:rFonts w:cs="Times New Roman"/>
          <w:sz w:val="22"/>
          <w:szCs w:val="22"/>
        </w:rPr>
        <w:footnoteReference w:id="2"/>
      </w:r>
      <w:r w:rsidRPr="00982A20">
        <w:rPr>
          <w:rFonts w:cs="Times New Roman"/>
          <w:sz w:val="22"/>
          <w:szCs w:val="22"/>
        </w:rPr>
        <w:t xml:space="preserve"> Mohács Város Képviselő-testülete a nevelési-oktatási intézményekben alkalmazandó napi étkezési térítési díjat, az intézménytípustól függően differenciáltan, a rendelet mellékletében foglaltak szerint állapítja meg.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lastRenderedPageBreak/>
        <w:t>(3) A személyi térítési díjat a Közétkeztetési Ellátó Szerv vezetője a (1) bekezdés szerinti napi összeg általános forgalmi adóval növelt összegének, és az igénybe vett étkezések számának figyelembe vételével állapítja meg.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(4) A személyes gondoskodást nyújtó alapellátás keretében biztosított intézményi gyermekétkeztetés személyi térítési díjának megfizetésére a szülői felügyeleti joggal rendelkező szülő, vagy a törvényes képviselő köteles.</w:t>
      </w:r>
    </w:p>
    <w:p w:rsidR="00AC506E" w:rsidRPr="00982A20" w:rsidRDefault="00E71AEE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4. Az étkezési térítési díj mérséklése és elengedése</w:t>
      </w:r>
    </w:p>
    <w:p w:rsidR="00AC506E" w:rsidRPr="00982A20" w:rsidRDefault="00E71AE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3. §</w:t>
      </w:r>
    </w:p>
    <w:p w:rsidR="00AC506E" w:rsidRPr="00982A20" w:rsidRDefault="00E71AE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 xml:space="preserve">(1) Gyermekétkeztetés esetén a gyermek és a tanuló nappali oktatásban történő részvételéig a törvényes képviselő kérelmére az intézményi térítési díjat a </w:t>
      </w:r>
      <w:proofErr w:type="spellStart"/>
      <w:r w:rsidRPr="00982A20">
        <w:rPr>
          <w:rFonts w:cs="Times New Roman"/>
          <w:sz w:val="22"/>
          <w:szCs w:val="22"/>
        </w:rPr>
        <w:t>Gyvt-ben</w:t>
      </w:r>
      <w:proofErr w:type="spellEnd"/>
      <w:r w:rsidRPr="00982A20">
        <w:rPr>
          <w:rFonts w:cs="Times New Roman"/>
          <w:sz w:val="22"/>
          <w:szCs w:val="22"/>
        </w:rPr>
        <w:t xml:space="preserve"> meghatározott esetkörökön túl</w:t>
      </w:r>
    </w:p>
    <w:p w:rsidR="00AC506E" w:rsidRPr="00982A20" w:rsidRDefault="00E71AEE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982A20">
        <w:rPr>
          <w:rFonts w:cs="Times New Roman"/>
          <w:i/>
          <w:iCs/>
          <w:sz w:val="22"/>
          <w:szCs w:val="22"/>
        </w:rPr>
        <w:t>a</w:t>
      </w:r>
      <w:proofErr w:type="gramEnd"/>
      <w:r w:rsidRPr="00982A20">
        <w:rPr>
          <w:rFonts w:cs="Times New Roman"/>
          <w:i/>
          <w:iCs/>
          <w:sz w:val="22"/>
          <w:szCs w:val="22"/>
        </w:rPr>
        <w:t>)</w:t>
      </w:r>
      <w:r w:rsidRPr="00982A20">
        <w:rPr>
          <w:rFonts w:cs="Times New Roman"/>
          <w:sz w:val="22"/>
          <w:szCs w:val="22"/>
        </w:rPr>
        <w:tab/>
        <w:t>mérsékelni kell (további) 50%-kal abban az esetben, ha a kérelmező családjában az 1 főre jutó jövedelem nem éri el a megállapítás időpontjában érvényes öregségi nyugdíj legkisebb havi összegének 80%-t,</w:t>
      </w:r>
    </w:p>
    <w:p w:rsidR="00AC506E" w:rsidRPr="00982A20" w:rsidRDefault="00E71AEE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i/>
          <w:iCs/>
          <w:sz w:val="22"/>
          <w:szCs w:val="22"/>
        </w:rPr>
        <w:t>b)</w:t>
      </w:r>
      <w:r w:rsidRPr="00982A20">
        <w:rPr>
          <w:rFonts w:cs="Times New Roman"/>
          <w:sz w:val="22"/>
          <w:szCs w:val="22"/>
        </w:rPr>
        <w:tab/>
        <w:t>teljes egészében el kell engedni abban az esetben, ha a kérelmező családjában az 1 főre jutó jövedelem nem éri el a megállapítás időpontjában érvényes öregségi nyugdíj legkisebb havi összegének 40%-át.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(2) A térítési díj mérséklésére, illetve elengedésére való jogosultságot a törvényes képviselő a kérelem benyújtásakor a 328/2011.(XII.29.) Korm. rendelet szerinti jövedelemnyilatkozattal és mellékleteivel igazolja.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(3) A térítési díj csökkentésére vonatkozó kérelmet a Közétkeztetési Ellátó Szervezet vezetőjénél írásban kell benyújtani, a kedvezményre jogosító esemény bekövetkezését követő legfeljebb 15 napon belül. A kedvezményre való jogosultságot a Közétkeztetési Ellátó Szervezet vezetője állapítja meg, a kedvezményt igazoló dokumentum benyújtásának napjától. Az étkezési térítési díj csökkentésére való jogosultság feltételeit a Közétkeztetési Ellátó Szervezet évente két alkalommal (február 15-ig, szeptember 15-ig) kötelezően felülvizsgálja.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(4) A Gyvt. 148. §</w:t>
      </w:r>
      <w:proofErr w:type="spellStart"/>
      <w:r w:rsidRPr="00982A20">
        <w:rPr>
          <w:rFonts w:cs="Times New Roman"/>
          <w:sz w:val="22"/>
          <w:szCs w:val="22"/>
        </w:rPr>
        <w:t>-ában</w:t>
      </w:r>
      <w:proofErr w:type="spellEnd"/>
      <w:r w:rsidRPr="00982A20">
        <w:rPr>
          <w:rFonts w:cs="Times New Roman"/>
          <w:sz w:val="22"/>
          <w:szCs w:val="22"/>
        </w:rPr>
        <w:t xml:space="preserve"> meghatározott normatív kedvezményt, valamint e rendeletben meghatározott méltányossági kedvezményt a Közétkeztetési Ellátó Szervezet a Mohácsi Polgármesteri Hivatal Pénzügyi Osztálya felé, utólag, a tárgyhót követő hónap 15. napjáig számolja el.</w:t>
      </w:r>
    </w:p>
    <w:p w:rsidR="00AC506E" w:rsidRPr="00982A20" w:rsidRDefault="00E71AEE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5. Záró rendelkezések</w:t>
      </w:r>
    </w:p>
    <w:p w:rsidR="00AC506E" w:rsidRPr="00982A20" w:rsidRDefault="00E71AE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4. §</w:t>
      </w:r>
    </w:p>
    <w:p w:rsidR="00AC506E" w:rsidRPr="00982A20" w:rsidRDefault="00E71AE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>(1) Ez a rendelet a kihirdetése napján lép hatályba, rendelkezéseit 2021. február 1. napjától kell alkalmazni.</w:t>
      </w:r>
    </w:p>
    <w:p w:rsidR="00AC506E" w:rsidRPr="00982A20" w:rsidRDefault="00E71AEE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82A20">
        <w:rPr>
          <w:rFonts w:cs="Times New Roman"/>
          <w:sz w:val="22"/>
          <w:szCs w:val="22"/>
        </w:rPr>
        <w:t xml:space="preserve">(2) E rendelet hatályba lépésével egyidejűleg hatályát veszti a Mohácsi Önkormányzatnak az élelmezési nyersanyagnormákról szóló 45/2000. (XII.31.) </w:t>
      </w:r>
      <w:proofErr w:type="spellStart"/>
      <w:r w:rsidRPr="00982A20">
        <w:rPr>
          <w:rFonts w:cs="Times New Roman"/>
          <w:sz w:val="22"/>
          <w:szCs w:val="22"/>
        </w:rPr>
        <w:t>ör</w:t>
      </w:r>
      <w:proofErr w:type="spellEnd"/>
      <w:r w:rsidRPr="00982A20">
        <w:rPr>
          <w:rFonts w:cs="Times New Roman"/>
          <w:sz w:val="22"/>
          <w:szCs w:val="22"/>
        </w:rPr>
        <w:t xml:space="preserve">. számú rendelete, valamint a gyermekvédelem rendszeréről szóló 14/2000. (IV.28.) </w:t>
      </w:r>
      <w:proofErr w:type="spellStart"/>
      <w:r w:rsidRPr="00982A20">
        <w:rPr>
          <w:rFonts w:cs="Times New Roman"/>
          <w:sz w:val="22"/>
          <w:szCs w:val="22"/>
        </w:rPr>
        <w:t>ör</w:t>
      </w:r>
      <w:proofErr w:type="spellEnd"/>
      <w:r w:rsidRPr="00982A20">
        <w:rPr>
          <w:rFonts w:cs="Times New Roman"/>
          <w:sz w:val="22"/>
          <w:szCs w:val="22"/>
        </w:rPr>
        <w:t>. számú rendelete 10/</w:t>
      </w:r>
      <w:proofErr w:type="gramStart"/>
      <w:r w:rsidRPr="00982A20">
        <w:rPr>
          <w:rFonts w:cs="Times New Roman"/>
          <w:sz w:val="22"/>
          <w:szCs w:val="22"/>
        </w:rPr>
        <w:t>A</w:t>
      </w:r>
      <w:proofErr w:type="gramEnd"/>
      <w:r w:rsidRPr="00982A20">
        <w:rPr>
          <w:rFonts w:cs="Times New Roman"/>
          <w:sz w:val="22"/>
          <w:szCs w:val="22"/>
        </w:rPr>
        <w:t>. §</w:t>
      </w:r>
      <w:proofErr w:type="spellStart"/>
      <w:r w:rsidRPr="00982A20">
        <w:rPr>
          <w:rFonts w:cs="Times New Roman"/>
          <w:sz w:val="22"/>
          <w:szCs w:val="22"/>
        </w:rPr>
        <w:t>-a</w:t>
      </w:r>
      <w:proofErr w:type="spellEnd"/>
      <w:r w:rsidRPr="00982A20">
        <w:rPr>
          <w:rFonts w:cs="Times New Roman"/>
          <w:sz w:val="22"/>
          <w:szCs w:val="22"/>
        </w:rPr>
        <w:t xml:space="preserve"> valamint annak címe.</w:t>
      </w:r>
      <w:r w:rsidRPr="00982A20">
        <w:rPr>
          <w:rFonts w:cs="Times New Roman"/>
          <w:sz w:val="22"/>
          <w:szCs w:val="22"/>
        </w:rPr>
        <w:br w:type="page"/>
      </w:r>
    </w:p>
    <w:p w:rsidR="00AC506E" w:rsidRPr="00982A20" w:rsidRDefault="00E71AEE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982A20">
        <w:rPr>
          <w:rFonts w:cs="Times New Roman"/>
          <w:i/>
          <w:iCs/>
          <w:sz w:val="22"/>
          <w:szCs w:val="22"/>
          <w:u w:val="single"/>
        </w:rPr>
        <w:lastRenderedPageBreak/>
        <w:t>Melléklet3</w:t>
      </w:r>
    </w:p>
    <w:p w:rsidR="00AC506E" w:rsidRPr="00982A20" w:rsidRDefault="00E71AEE">
      <w:pPr>
        <w:pStyle w:val="Szvegtrzs"/>
        <w:rPr>
          <w:rFonts w:cs="Times New Roman"/>
          <w:sz w:val="22"/>
          <w:szCs w:val="22"/>
        </w:rPr>
      </w:pPr>
      <w:r w:rsidRPr="00982A20">
        <w:rPr>
          <w:rStyle w:val="FootnoteAnchor"/>
          <w:rFonts w:cs="Times New Roman"/>
          <w:sz w:val="22"/>
          <w:szCs w:val="22"/>
        </w:rPr>
        <w:footnoteReference w:id="3"/>
      </w:r>
      <w:r w:rsidRPr="00982A20">
        <w:rPr>
          <w:rFonts w:cs="Times New Roman"/>
          <w:sz w:val="22"/>
          <w:szCs w:val="22"/>
        </w:rPr>
        <w:br w:type="page"/>
      </w:r>
    </w:p>
    <w:p w:rsidR="00AC506E" w:rsidRPr="00982A20" w:rsidRDefault="00E71AEE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982A20">
        <w:rPr>
          <w:rFonts w:cs="Times New Roman"/>
          <w:i/>
          <w:iCs/>
          <w:sz w:val="22"/>
          <w:szCs w:val="22"/>
          <w:u w:val="single"/>
        </w:rPr>
        <w:lastRenderedPageBreak/>
        <w:t>Melléklet 4</w:t>
      </w:r>
    </w:p>
    <w:p w:rsidR="00AC506E" w:rsidRPr="00982A20" w:rsidRDefault="00E71AEE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82A20">
        <w:rPr>
          <w:rFonts w:cs="Times New Roman"/>
          <w:b/>
          <w:bCs/>
          <w:sz w:val="22"/>
          <w:szCs w:val="22"/>
        </w:rPr>
        <w:t>Gyermekétkeztetés térítési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296"/>
        <w:gridCol w:w="3199"/>
        <w:gridCol w:w="2811"/>
      </w:tblGrid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Bölcsődei és Családi Bölcsődei ellátás: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Normál étkezés</w:t>
            </w:r>
            <w:r w:rsidRPr="00982A20">
              <w:rPr>
                <w:rFonts w:cs="Times New Roman"/>
                <w:sz w:val="22"/>
                <w:szCs w:val="22"/>
              </w:rPr>
              <w:br/>
            </w:r>
            <w:r w:rsidRPr="00982A20">
              <w:rPr>
                <w:rFonts w:cs="Times New Roman"/>
                <w:b/>
                <w:bCs/>
                <w:sz w:val="22"/>
                <w:szCs w:val="22"/>
              </w:rPr>
              <w:t xml:space="preserve">Térítési díj </w:t>
            </w:r>
            <w:proofErr w:type="spellStart"/>
            <w:r w:rsidRPr="00982A20">
              <w:rPr>
                <w:rFonts w:cs="Times New Roman"/>
                <w:b/>
                <w:bCs/>
                <w:sz w:val="22"/>
                <w:szCs w:val="22"/>
              </w:rPr>
              <w:t>Br</w:t>
            </w:r>
            <w:proofErr w:type="spellEnd"/>
            <w:r w:rsidRPr="00982A20">
              <w:rPr>
                <w:rFonts w:cs="Times New Roman"/>
                <w:b/>
                <w:bCs/>
                <w:sz w:val="22"/>
                <w:szCs w:val="22"/>
              </w:rPr>
              <w:t>. Ft/nap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br/>
            </w:r>
            <w:r w:rsidRPr="00982A20">
              <w:rPr>
                <w:rFonts w:cs="Times New Roman"/>
                <w:b/>
                <w:bCs/>
                <w:sz w:val="22"/>
                <w:szCs w:val="22"/>
              </w:rPr>
              <w:t>Diétás étkezés</w:t>
            </w:r>
            <w:r w:rsidRPr="00982A20">
              <w:rPr>
                <w:rFonts w:cs="Times New Roman"/>
                <w:sz w:val="22"/>
                <w:szCs w:val="22"/>
              </w:rPr>
              <w:br/>
            </w:r>
            <w:r w:rsidRPr="00982A20">
              <w:rPr>
                <w:rFonts w:cs="Times New Roman"/>
                <w:b/>
                <w:bCs/>
                <w:sz w:val="22"/>
                <w:szCs w:val="22"/>
              </w:rPr>
              <w:t xml:space="preserve">Térítési díj </w:t>
            </w:r>
            <w:proofErr w:type="spellStart"/>
            <w:r w:rsidRPr="00982A20">
              <w:rPr>
                <w:rFonts w:cs="Times New Roman"/>
                <w:b/>
                <w:bCs/>
                <w:sz w:val="22"/>
                <w:szCs w:val="22"/>
              </w:rPr>
              <w:t>Br</w:t>
            </w:r>
            <w:proofErr w:type="spellEnd"/>
            <w:r w:rsidRPr="00982A20">
              <w:rPr>
                <w:rFonts w:cs="Times New Roman"/>
                <w:b/>
                <w:bCs/>
                <w:sz w:val="22"/>
                <w:szCs w:val="22"/>
              </w:rPr>
              <w:t>. Ft/nap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 xml:space="preserve">Bölcsődei és Családi Bölcsődei ellátás összesen (napi 4 </w:t>
            </w:r>
            <w:proofErr w:type="gramStart"/>
            <w:r w:rsidRPr="00982A20">
              <w:rPr>
                <w:rFonts w:cs="Times New Roman"/>
                <w:sz w:val="22"/>
                <w:szCs w:val="22"/>
              </w:rPr>
              <w:t>x )</w:t>
            </w:r>
            <w:proofErr w:type="gramEnd"/>
            <w:r w:rsidRPr="00982A20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387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657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reggeli: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tízórai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33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258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527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uzsonna: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46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Óvodai ellátás: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Óvodai ellátás (napi 3 x étkezés):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505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790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tízórai: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ebéd: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325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610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uzsonna: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75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Általános iskolai ellátás: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Általános iskolai ellátás 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589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858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Általános iskolai tízórai: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122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Általános iskolai tízórai: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380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648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Általános iskolai uzsonna: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Középiskolai ebéd: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szakiskola ebéd: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648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gimnázium 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648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Kollégiumi ellátás (</w:t>
            </w:r>
            <w:proofErr w:type="spellStart"/>
            <w:r w:rsidRPr="00982A20">
              <w:rPr>
                <w:rFonts w:cs="Times New Roman"/>
                <w:b/>
                <w:bCs/>
                <w:sz w:val="22"/>
                <w:szCs w:val="22"/>
              </w:rPr>
              <w:t>Meixner</w:t>
            </w:r>
            <w:proofErr w:type="spellEnd"/>
            <w:r w:rsidRPr="00982A20">
              <w:rPr>
                <w:rFonts w:cs="Times New Roman"/>
                <w:b/>
                <w:bCs/>
                <w:sz w:val="22"/>
                <w:szCs w:val="22"/>
              </w:rPr>
              <w:t xml:space="preserve"> Ildikó EGYMI):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Óvoda összesen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851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1173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116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tízórai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325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610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uzsonna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75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vacsora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230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230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982A20">
              <w:rPr>
                <w:rFonts w:cs="Times New Roman"/>
                <w:b/>
                <w:bCs/>
                <w:sz w:val="22"/>
                <w:szCs w:val="22"/>
              </w:rPr>
              <w:t>Ált</w:t>
            </w:r>
            <w:proofErr w:type="gramStart"/>
            <w:r w:rsidRPr="00982A20">
              <w:rPr>
                <w:rFonts w:cs="Times New Roman"/>
                <w:b/>
                <w:bCs/>
                <w:sz w:val="22"/>
                <w:szCs w:val="22"/>
              </w:rPr>
              <w:t>.Iskola</w:t>
            </w:r>
            <w:proofErr w:type="spellEnd"/>
            <w:proofErr w:type="gramEnd"/>
            <w:r w:rsidRPr="00982A20">
              <w:rPr>
                <w:rFonts w:cs="Times New Roman"/>
                <w:b/>
                <w:bCs/>
                <w:sz w:val="22"/>
                <w:szCs w:val="22"/>
              </w:rPr>
              <w:t xml:space="preserve"> összesen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936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1204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116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tízórai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96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380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648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uzsonna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vacsora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230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181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5.3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Szakiskola összesen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1298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135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tízórai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122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648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uzsonna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89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vacsora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305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305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Konyhai dolgozók étkeztetése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AC506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506E" w:rsidRPr="00982A2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82A20">
              <w:rPr>
                <w:rFonts w:cs="Times New Roman"/>
                <w:b/>
                <w:bCs/>
                <w:sz w:val="22"/>
                <w:szCs w:val="22"/>
              </w:rPr>
              <w:t>Felnőtt ebéd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826,77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06E" w:rsidRPr="00982A20" w:rsidRDefault="00E71AEE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982A20">
              <w:rPr>
                <w:rFonts w:cs="Times New Roman"/>
                <w:sz w:val="22"/>
                <w:szCs w:val="22"/>
              </w:rPr>
              <w:t>1050</w:t>
            </w:r>
          </w:p>
        </w:tc>
      </w:tr>
    </w:tbl>
    <w:p w:rsidR="00AC506E" w:rsidRPr="00982A20" w:rsidRDefault="00E71AEE">
      <w:pPr>
        <w:pStyle w:val="Szvegtrzs"/>
        <w:rPr>
          <w:rFonts w:cs="Times New Roman"/>
          <w:sz w:val="22"/>
          <w:szCs w:val="22"/>
        </w:rPr>
      </w:pPr>
      <w:r w:rsidRPr="00982A20">
        <w:rPr>
          <w:rStyle w:val="FootnoteAnchor"/>
          <w:rFonts w:cs="Times New Roman"/>
          <w:sz w:val="22"/>
          <w:szCs w:val="22"/>
        </w:rPr>
        <w:footnoteReference w:id="4"/>
      </w:r>
    </w:p>
    <w:sectPr w:rsidR="00AC506E" w:rsidRPr="00982A2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CA" w:rsidRDefault="008213CA">
      <w:r>
        <w:separator/>
      </w:r>
    </w:p>
  </w:endnote>
  <w:endnote w:type="continuationSeparator" w:id="0">
    <w:p w:rsidR="008213CA" w:rsidRDefault="0082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6E" w:rsidRDefault="00E71AE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82A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CA" w:rsidRDefault="008213CA">
      <w:pPr>
        <w:rPr>
          <w:sz w:val="12"/>
        </w:rPr>
      </w:pPr>
      <w:r>
        <w:separator/>
      </w:r>
    </w:p>
  </w:footnote>
  <w:footnote w:type="continuationSeparator" w:id="0">
    <w:p w:rsidR="008213CA" w:rsidRDefault="008213CA">
      <w:pPr>
        <w:rPr>
          <w:sz w:val="12"/>
        </w:rPr>
      </w:pPr>
      <w:r>
        <w:continuationSeparator/>
      </w:r>
    </w:p>
  </w:footnote>
  <w:footnote w:id="1">
    <w:p w:rsidR="00AC506E" w:rsidRDefault="00E71AEE">
      <w:pPr>
        <w:pStyle w:val="Lbjegyzetszveg"/>
      </w:pPr>
      <w:r>
        <w:rPr>
          <w:rStyle w:val="FootnoteCharacters"/>
        </w:rPr>
        <w:footnoteRef/>
      </w:r>
      <w:r>
        <w:tab/>
        <w:t>A 2. § (1) bekezdése a Mohács Város Önkormányzata Képviselő-testületének 2/2022. (II. 16.) önkormányzati rendelete 2.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2">
    <w:p w:rsidR="00AC506E" w:rsidRDefault="00E71AEE">
      <w:pPr>
        <w:pStyle w:val="Lbjegyzetszveg"/>
      </w:pPr>
      <w:r>
        <w:rPr>
          <w:rStyle w:val="FootnoteCharacters"/>
        </w:rPr>
        <w:footnoteRef/>
      </w:r>
      <w:r>
        <w:tab/>
        <w:t>A 2. § (2) bekezdése a Mohács Város Önkormányzata Képviselő-testületének 2/2022. (II. 16.) önkormányzati rendelete 2.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3">
    <w:p w:rsidR="00AC506E" w:rsidRDefault="00E71AEE">
      <w:pPr>
        <w:pStyle w:val="Lbjegyzetszveg"/>
      </w:pPr>
      <w:r>
        <w:rPr>
          <w:rStyle w:val="FootnoteCharacters"/>
        </w:rPr>
        <w:footnoteRef/>
      </w:r>
      <w:r>
        <w:tab/>
        <w:t>A Mellékletet a Mohács Város Önkormányzata Képviselő-testületének 2/2022. (II. 16.) önkormányzati rendelete 4. §</w:t>
      </w:r>
      <w:proofErr w:type="spellStart"/>
      <w:r>
        <w:t>-a</w:t>
      </w:r>
      <w:proofErr w:type="spellEnd"/>
      <w:r>
        <w:t xml:space="preserve"> hatályon kívül helyezte.</w:t>
      </w:r>
    </w:p>
  </w:footnote>
  <w:footnote w:id="4">
    <w:p w:rsidR="00AC506E" w:rsidRDefault="00E71AEE">
      <w:pPr>
        <w:pStyle w:val="Lbjegyzetszveg"/>
      </w:pPr>
      <w:r>
        <w:rPr>
          <w:rStyle w:val="FootnoteCharacters"/>
        </w:rPr>
        <w:footnoteRef/>
      </w:r>
      <w:r>
        <w:tab/>
        <w:t>A Melléklet et a Mohács Város Önkormányzata Képviselő-testületének 2/2022. (II. 16.) önkormányzati rendelete 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57"/>
    <w:multiLevelType w:val="multilevel"/>
    <w:tmpl w:val="32DEC3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06E"/>
    <w:rsid w:val="008213CA"/>
    <w:rsid w:val="0093737D"/>
    <w:rsid w:val="00982A20"/>
    <w:rsid w:val="00AC506E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811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3</cp:revision>
  <cp:lastPrinted>2022-02-28T13:12:00Z</cp:lastPrinted>
  <dcterms:created xsi:type="dcterms:W3CDTF">2022-02-15T14:23:00Z</dcterms:created>
  <dcterms:modified xsi:type="dcterms:W3CDTF">2022-02-28T13:12:00Z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